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righ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Spett.le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ISTITUTI RAGGRUPPATI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Azienda Pubblica di Servizi alla Persona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Vicolo del Malconsiglio n. 4</w:t>
      </w:r>
    </w:p>
    <w:p>
      <w:pPr>
        <w:spacing w:after="24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51100 PISTOIA</w:t>
      </w:r>
    </w:p>
    <w:p>
      <w:pPr>
        <w:spacing w:before="60" w:after="60"/>
      </w:pP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MODELLO 2</w:t>
      </w:r>
    </w:p>
    <w:p>
      <w:pPr>
        <w:pBdr>
          <w:bottom w:val="single" w:color="000000" w:sz="6" w:space="4"/>
        </w:pBdr>
        <w:spacing w:before="6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OFFERTA ECONOMICA – BANDO N. 1/2026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120"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Il/La sottoscritto/a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nato/a a _______________________________ Prov. (____) il ___/___/______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 residente a ______________________________ Prov. (____) CAP 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 Via/Piazza ______________________________________________ n. 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Codice Fiscale ________________________________</w:t>
      </w:r>
    </w:p>
    <w:p>
      <w:pPr>
        <w:spacing w:before="60" w:after="60"/>
      </w:pPr>
    </w:p>
    <w:p>
      <w:pPr>
        <w:spacing w:before="40" w:after="4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(eventualmente)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 qualità di _______________________________________________________________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autorizzato a rappresentare legalmente l’impresa/ente:</w:t>
      </w:r>
    </w:p>
    <w:p>
      <w:pPr>
        <w:spacing w:before="40" w:after="80"/>
      </w:pPr>
      <w:r>
        <w:rPr>
          <w:rFonts w:ascii="Times New Roman" w:cs="Times New Roman" w:eastAsia="Times New Roman" w:hAnsi="Times New Roman"/>
          <w:i/>
          <w:iCs/>
          <w:sz w:val="21"/>
          <w:szCs w:val="21"/>
        </w:rPr>
        <w:t xml:space="preserve">(denominazione, forma giuridica e sede legale) 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________________________________________________________________________________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120" w:after="12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 relazione all’asta pubblica di cui al Bando n. 1/2026 per l’alienazione dell’immobile posto in: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Pistoia, Via ____________________________________________________________</w:t>
      </w:r>
    </w:p>
    <w:p>
      <w:pPr>
        <w:spacing w:before="60" w:after="1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LOTTO N. __________</w:t>
      </w:r>
    </w:p>
    <w:p>
      <w:pPr>
        <w:spacing w:before="60" w:after="60"/>
      </w:pPr>
    </w:p>
    <w:p>
      <w:pPr>
        <w:spacing w:before="200"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FORMULA LA SEGUENTE OFFERTA</w:t>
      </w:r>
    </w:p>
    <w:p>
      <w:pPr>
        <w:spacing w:before="60" w:after="60"/>
      </w:pP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Euro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  (in cifre)</w:t>
      </w:r>
    </w:p>
    <w:p>
      <w:pPr>
        <w:spacing w:before="60" w:after="60"/>
      </w:pP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Euro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________________________________________________________________________________</w:t>
      </w:r>
    </w:p>
    <w:p>
      <w:pPr>
        <w:spacing w:before="0" w:after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(in lettere)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60" w:after="60"/>
      </w:pPr>
    </w:p>
    <w:p>
      <w:pPr>
        <w:spacing w:before="200"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Data _______________________________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80" w:after="20"/>
        <w:jc w:val="righ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FIRMA</w:t>
      </w:r>
    </w:p>
    <w:p>
      <w:pPr>
        <w:spacing w:before="20" w:after="20"/>
        <w:jc w:val="right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(nome e cognome)</w:t>
      </w:r>
    </w:p>
    <w:p>
      <w:pPr>
        <w:spacing w:before="20" w:after="20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60" w:after="60"/>
      </w:pPr>
    </w:p>
    <w:p>
      <w:pPr>
        <w:pBdr>
          <w:top w:val="single" w:color="000000" w:sz="4" w:space="4"/>
        </w:pBdr>
        <w:spacing w:before="200" w:after="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N.B. PENA L’ESCLUSIONE DALLA GARA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Ai sensi dell’art. 38, comma 3, del D.P.R. n. 445/2000, per la validità della presente offerta deve essere allegata copia fotostatica del documento di identità del sottoscrittore. Pertanto non è necessaria l’autenticazione della sottoscrizione.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Nel caso in cui la firma sociale sia stabilita in maniera congiunta, la sottoscrizione del presente modello deve essere effettuata da tutti i legali rappresentanti dell’Impresa/Ente. In tal caso le copie dei documenti di identità, allegate in luogo dell’autentica delle sottoscrizioni, dovranno essere presentate per tutti i firmatari.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Il sottoscrittore, in caso di falsità o dichiarazione mendace, è sottoposto alle sanzioni penali di cui all’art. 76 del D.P.R. n. 445/2000.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2026-03-20T09:55:32.856Z</dcterms:created>
  <dcterms:modified xsi:type="dcterms:W3CDTF">2026-03-20T09:55:32.857Z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